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70CDF" w:rsidRPr="00770CDF">
        <w:rPr>
          <w:rFonts w:ascii="Times New Roman" w:hAnsi="Times New Roman" w:cs="Times New Roman"/>
          <w:bCs/>
          <w:sz w:val="28"/>
          <w:szCs w:val="28"/>
        </w:rPr>
        <w:t xml:space="preserve">Чума, сибирская язва, оспа обезьян и </w:t>
      </w:r>
      <w:proofErr w:type="gramStart"/>
      <w:r w:rsidR="00770CDF" w:rsidRPr="00770CDF">
        <w:rPr>
          <w:rFonts w:ascii="Times New Roman" w:hAnsi="Times New Roman" w:cs="Times New Roman"/>
          <w:bCs/>
          <w:sz w:val="28"/>
          <w:szCs w:val="28"/>
        </w:rPr>
        <w:t>другие</w:t>
      </w:r>
      <w:proofErr w:type="gramEnd"/>
      <w:r w:rsidR="00770CDF" w:rsidRPr="00770CDF">
        <w:rPr>
          <w:rFonts w:ascii="Times New Roman" w:hAnsi="Times New Roman" w:cs="Times New Roman"/>
          <w:bCs/>
          <w:sz w:val="28"/>
          <w:szCs w:val="28"/>
        </w:rPr>
        <w:t xml:space="preserve"> особо опасные инфекции. Обеспечение инфекционной безопасности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70CD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770CDF" w:rsidRPr="00770CDF">
        <w:rPr>
          <w:sz w:val="28"/>
          <w:szCs w:val="28"/>
        </w:rPr>
        <w:t>повышение эффективности выявления и регистрации случаев особо опасных и карантинных инфекций, а также улучшение качества профилактических мероприятий.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970052" w:rsidRPr="0051659A">
        <w:rPr>
          <w:sz w:val="28"/>
          <w:szCs w:val="28"/>
        </w:rPr>
        <w:t xml:space="preserve"> по специальностям: 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51659A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  <w:r w:rsidRPr="00770CDF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770CDF" w:rsidRPr="00770CDF" w:rsidRDefault="00770CDF" w:rsidP="00770C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0CDF">
        <w:rPr>
          <w:bCs/>
          <w:sz w:val="28"/>
          <w:szCs w:val="28"/>
        </w:rPr>
        <w:t xml:space="preserve">ПК </w:t>
      </w:r>
      <w:r w:rsidRPr="00770CDF">
        <w:rPr>
          <w:bCs/>
          <w:sz w:val="28"/>
          <w:szCs w:val="28"/>
        </w:rPr>
        <w:t>1</w:t>
      </w:r>
      <w:r w:rsidRPr="00770CDF">
        <w:rPr>
          <w:bCs/>
          <w:sz w:val="28"/>
          <w:szCs w:val="28"/>
        </w:rPr>
        <w:t>.</w:t>
      </w:r>
      <w:r w:rsidRPr="00770CDF">
        <w:rPr>
          <w:bCs/>
          <w:sz w:val="28"/>
          <w:szCs w:val="28"/>
        </w:rPr>
        <w:t xml:space="preserve"> Проводить комплекс санитарно-противоэпидемических (профилактических) мероприятий, направленных на предотвращение возникновения и распространения особо опасных и карантинных инфекций.</w:t>
      </w:r>
    </w:p>
    <w:p w:rsidR="00153F2B" w:rsidRPr="00B63BB6" w:rsidRDefault="00770CDF" w:rsidP="00770CDF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70CDF">
        <w:rPr>
          <w:bCs/>
          <w:sz w:val="28"/>
          <w:szCs w:val="28"/>
        </w:rPr>
        <w:t xml:space="preserve">ПК </w:t>
      </w:r>
      <w:r w:rsidRPr="00770CDF">
        <w:rPr>
          <w:bCs/>
          <w:sz w:val="28"/>
          <w:szCs w:val="28"/>
        </w:rPr>
        <w:t>2</w:t>
      </w:r>
      <w:r w:rsidRPr="00770CDF">
        <w:rPr>
          <w:bCs/>
          <w:sz w:val="28"/>
          <w:szCs w:val="28"/>
        </w:rPr>
        <w:t>.</w:t>
      </w:r>
      <w:r w:rsidRPr="00770CDF">
        <w:rPr>
          <w:bCs/>
          <w:sz w:val="28"/>
          <w:szCs w:val="28"/>
        </w:rPr>
        <w:t xml:space="preserve"> Участвовать в обеспечении готовности медицинской организации к проведению мероприятий в случае распространения особо опасных и карантинных инфекций.</w:t>
      </w:r>
      <w:bookmarkStart w:id="0" w:name="_GoBack"/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2023-01-19T06:32:00Z</dcterms:created>
  <dcterms:modified xsi:type="dcterms:W3CDTF">2024-03-28T06:33:00Z</dcterms:modified>
</cp:coreProperties>
</file>