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13CA6" w:rsidRPr="00113CA6">
        <w:rPr>
          <w:rFonts w:ascii="Times New Roman" w:hAnsi="Times New Roman" w:cs="Times New Roman"/>
          <w:sz w:val="28"/>
          <w:szCs w:val="28"/>
        </w:rPr>
        <w:t>Методы лабораторной диагностики при физиологии и патологии обмена веществ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13CA6" w:rsidRDefault="00113CA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13CA6">
        <w:rPr>
          <w:sz w:val="28"/>
          <w:szCs w:val="28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специальности «Лабораторная диагностика».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113CA6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113CA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13CA6">
        <w:rPr>
          <w:sz w:val="28"/>
          <w:szCs w:val="28"/>
        </w:rPr>
        <w:t>имеющие</w:t>
      </w:r>
      <w:r w:rsidR="00970052" w:rsidRPr="00113CA6">
        <w:rPr>
          <w:bCs/>
          <w:i/>
          <w:sz w:val="28"/>
          <w:szCs w:val="28"/>
        </w:rPr>
        <w:t xml:space="preserve"> </w:t>
      </w:r>
      <w:r w:rsidR="00970052" w:rsidRPr="00113CA6">
        <w:rPr>
          <w:sz w:val="28"/>
          <w:szCs w:val="28"/>
        </w:rPr>
        <w:t xml:space="preserve">сертификат специалиста или </w:t>
      </w:r>
      <w:r w:rsidR="003C177D" w:rsidRPr="00113CA6">
        <w:rPr>
          <w:sz w:val="28"/>
          <w:szCs w:val="28"/>
        </w:rPr>
        <w:t>пройденную аккредитацию</w:t>
      </w:r>
      <w:r w:rsidR="00970052" w:rsidRPr="00113CA6">
        <w:rPr>
          <w:sz w:val="28"/>
          <w:szCs w:val="28"/>
        </w:rPr>
        <w:t xml:space="preserve"> по специальностям: </w:t>
      </w:r>
    </w:p>
    <w:p w:rsidR="00113CA6" w:rsidRPr="00113CA6" w:rsidRDefault="00113CA6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A6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970052" w:rsidRPr="00113CA6" w:rsidRDefault="00113CA6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A6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113CA6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A6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113CA6" w:rsidRDefault="00113CA6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CA6">
        <w:rPr>
          <w:rFonts w:ascii="Times New Roman" w:hAnsi="Times New Roman" w:cs="Times New Roman"/>
          <w:sz w:val="28"/>
          <w:szCs w:val="28"/>
        </w:rPr>
        <w:t>Бактериология.</w:t>
      </w:r>
    </w:p>
    <w:p w:rsidR="00FF0B01" w:rsidRPr="00113CA6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3CA6">
        <w:rPr>
          <w:sz w:val="28"/>
          <w:szCs w:val="28"/>
          <w:lang w:eastAsia="ru-RU"/>
        </w:rPr>
        <w:t>В результате освоения программы слушатель</w:t>
      </w:r>
      <w:r w:rsidR="00113CA6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13CA6">
        <w:rPr>
          <w:sz w:val="28"/>
          <w:szCs w:val="28"/>
          <w:lang w:eastAsia="ru-RU"/>
        </w:rPr>
        <w:t xml:space="preserve">: </w:t>
      </w:r>
    </w:p>
    <w:p w:rsidR="00113CA6" w:rsidRPr="00113CA6" w:rsidRDefault="00113CA6" w:rsidP="00113C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CA6">
        <w:rPr>
          <w:rFonts w:ascii="Times New Roman" w:hAnsi="Times New Roman" w:cs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3CA6">
        <w:rPr>
          <w:rFonts w:ascii="Times New Roman" w:hAnsi="Times New Roman" w:cs="Times New Roman"/>
          <w:sz w:val="28"/>
          <w:szCs w:val="28"/>
        </w:rPr>
        <w:t>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биохимических лабораторных исследований.</w:t>
      </w:r>
    </w:p>
    <w:p w:rsidR="00FF0B01" w:rsidRPr="003F17BE" w:rsidRDefault="00113CA6" w:rsidP="00113CA6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ПК-2 С</w:t>
      </w:r>
      <w:r w:rsidRPr="00113CA6">
        <w:rPr>
          <w:sz w:val="28"/>
          <w:szCs w:val="28"/>
        </w:rPr>
        <w:t>пособность и готовность планировать и выполнять биохимические лабораторные исследования, выявля</w:t>
      </w:r>
      <w:r w:rsidR="00CD18AC">
        <w:rPr>
          <w:sz w:val="28"/>
          <w:szCs w:val="28"/>
        </w:rPr>
        <w:t>ть</w:t>
      </w:r>
      <w:r w:rsidRPr="00113CA6">
        <w:rPr>
          <w:sz w:val="28"/>
          <w:szCs w:val="28"/>
        </w:rPr>
        <w:t xml:space="preserve"> тяжелы</w:t>
      </w:r>
      <w:r w:rsidR="00CD18AC">
        <w:rPr>
          <w:sz w:val="28"/>
          <w:szCs w:val="28"/>
        </w:rPr>
        <w:t>е</w:t>
      </w:r>
      <w:r w:rsidRPr="00113CA6">
        <w:rPr>
          <w:sz w:val="28"/>
          <w:szCs w:val="28"/>
        </w:rPr>
        <w:t xml:space="preserve"> осложнени</w:t>
      </w:r>
      <w:r w:rsidR="00CD18AC">
        <w:rPr>
          <w:sz w:val="28"/>
          <w:szCs w:val="28"/>
        </w:rPr>
        <w:t>я</w:t>
      </w:r>
      <w:r w:rsidRPr="00113CA6">
        <w:rPr>
          <w:sz w:val="28"/>
          <w:szCs w:val="28"/>
        </w:rPr>
        <w:t xml:space="preserve">, выявлять признаки </w:t>
      </w:r>
      <w:proofErr w:type="spellStart"/>
      <w:r w:rsidRPr="00113CA6">
        <w:rPr>
          <w:sz w:val="28"/>
          <w:szCs w:val="28"/>
        </w:rPr>
        <w:t>жизнеугрожающих</w:t>
      </w:r>
      <w:proofErr w:type="spellEnd"/>
      <w:r w:rsidRPr="00113CA6">
        <w:rPr>
          <w:sz w:val="28"/>
          <w:szCs w:val="28"/>
        </w:rPr>
        <w:t xml:space="preserve"> нарушений по результатам лабораторных исследований.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B90EF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13CA6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A6E38"/>
    <w:rsid w:val="0063240B"/>
    <w:rsid w:val="007D77B5"/>
    <w:rsid w:val="00871B27"/>
    <w:rsid w:val="0089084F"/>
    <w:rsid w:val="00970052"/>
    <w:rsid w:val="00A86946"/>
    <w:rsid w:val="00B76142"/>
    <w:rsid w:val="00B90EFF"/>
    <w:rsid w:val="00CD18AC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2024-01-18T07:25:00Z</dcterms:modified>
</cp:coreProperties>
</file>