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90BA0" w:rsidRPr="00F90BA0">
        <w:rPr>
          <w:rFonts w:ascii="Times New Roman" w:hAnsi="Times New Roman"/>
          <w:sz w:val="28"/>
          <w:szCs w:val="28"/>
        </w:rPr>
        <w:t>Лабораторные исследования при паразитарных заболеваниях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F90BA0" w:rsidRDefault="00F90BA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90BA0">
        <w:rPr>
          <w:sz w:val="28"/>
          <w:szCs w:val="28"/>
        </w:rPr>
        <w:t>Цель реализации программы -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</w:t>
      </w:r>
      <w:r w:rsidR="00375B4F">
        <w:rPr>
          <w:sz w:val="28"/>
          <w:szCs w:val="28"/>
        </w:rPr>
        <w:t>е</w:t>
      </w:r>
      <w:r w:rsidRPr="00F90BA0">
        <w:rPr>
          <w:sz w:val="28"/>
          <w:szCs w:val="28"/>
        </w:rPr>
        <w:t>йся квалификации по специальности «Лабораторная диагностика».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F90BA0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F90BA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F90BA0">
        <w:rPr>
          <w:sz w:val="28"/>
          <w:szCs w:val="28"/>
        </w:rPr>
        <w:t>имеющие</w:t>
      </w:r>
      <w:r w:rsidR="00970052" w:rsidRPr="00F90BA0">
        <w:rPr>
          <w:bCs/>
          <w:i/>
          <w:sz w:val="28"/>
          <w:szCs w:val="28"/>
        </w:rPr>
        <w:t xml:space="preserve"> </w:t>
      </w:r>
      <w:r w:rsidR="00970052" w:rsidRPr="00F90BA0">
        <w:rPr>
          <w:sz w:val="28"/>
          <w:szCs w:val="28"/>
        </w:rPr>
        <w:t xml:space="preserve">сертификат специалиста или </w:t>
      </w:r>
      <w:r w:rsidR="003C177D" w:rsidRPr="00F90BA0">
        <w:rPr>
          <w:sz w:val="28"/>
          <w:szCs w:val="28"/>
        </w:rPr>
        <w:t>пройденную аккредитацию</w:t>
      </w:r>
      <w:r w:rsidR="00970052" w:rsidRPr="00F90BA0">
        <w:rPr>
          <w:sz w:val="28"/>
          <w:szCs w:val="28"/>
        </w:rPr>
        <w:t xml:space="preserve"> по специальностям: </w:t>
      </w:r>
    </w:p>
    <w:p w:rsidR="00970052" w:rsidRPr="00F90BA0" w:rsidRDefault="00F90BA0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A0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970052" w:rsidRPr="00F90BA0" w:rsidRDefault="00F90BA0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0BA0">
        <w:rPr>
          <w:rFonts w:ascii="Times New Roman" w:hAnsi="Times New Roman" w:cs="Times New Roman"/>
          <w:sz w:val="28"/>
          <w:szCs w:val="28"/>
        </w:rPr>
        <w:t>Бактериология.</w:t>
      </w:r>
    </w:p>
    <w:p w:rsidR="00FF0B01" w:rsidRPr="00F90BA0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0BA0">
        <w:rPr>
          <w:sz w:val="28"/>
          <w:szCs w:val="28"/>
          <w:lang w:eastAsia="ru-RU"/>
        </w:rPr>
        <w:t>В результате освоения программы слушатель</w:t>
      </w:r>
      <w:r w:rsidR="00F90BA0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F90BA0">
        <w:rPr>
          <w:sz w:val="28"/>
          <w:szCs w:val="28"/>
          <w:lang w:eastAsia="ru-RU"/>
        </w:rPr>
        <w:t xml:space="preserve">: </w:t>
      </w:r>
    </w:p>
    <w:p w:rsidR="00F90BA0" w:rsidRPr="00375B4F" w:rsidRDefault="00F90BA0" w:rsidP="00F90B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4F">
        <w:rPr>
          <w:rFonts w:ascii="Times New Roman" w:hAnsi="Times New Roman" w:cs="Times New Roman"/>
          <w:sz w:val="28"/>
          <w:szCs w:val="28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 паразитарных болезней.</w:t>
      </w:r>
    </w:p>
    <w:p w:rsidR="00FF0B01" w:rsidRPr="00F90BA0" w:rsidRDefault="00F90BA0" w:rsidP="00F90BA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75B4F">
        <w:rPr>
          <w:sz w:val="28"/>
          <w:szCs w:val="28"/>
        </w:rPr>
        <w:t>ПК-2</w:t>
      </w:r>
      <w:r w:rsidRPr="00F90B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0BA0">
        <w:rPr>
          <w:sz w:val="28"/>
          <w:szCs w:val="28"/>
        </w:rPr>
        <w:t>пособность и готовность планировать и выполнять клинические лабораторные исследования для своевременного выявления, диагностики, контроля лечения и профилактики паразитарных болезней.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75B4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75B4F"/>
    <w:rsid w:val="003B6835"/>
    <w:rsid w:val="003C177D"/>
    <w:rsid w:val="003C4DF4"/>
    <w:rsid w:val="003D4980"/>
    <w:rsid w:val="003F17BE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90BA0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2024-01-18T07:20:00Z</dcterms:modified>
</cp:coreProperties>
</file>