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ABD" w:rsidRPr="002C7B24" w:rsidRDefault="00E74ABD" w:rsidP="00E74ABD">
      <w:pPr>
        <w:jc w:val="center"/>
        <w:rPr>
          <w:sz w:val="28"/>
          <w:szCs w:val="28"/>
        </w:rPr>
      </w:pPr>
      <w:r w:rsidRPr="002C7B24">
        <w:rPr>
          <w:sz w:val="28"/>
          <w:szCs w:val="28"/>
        </w:rPr>
        <w:t>Аннотация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дополнительной профессиональной</w:t>
      </w:r>
    </w:p>
    <w:p w:rsidR="00E74ABD" w:rsidRPr="002C7B24" w:rsidRDefault="00E74ABD" w:rsidP="00E74AB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B24">
        <w:rPr>
          <w:bCs/>
          <w:sz w:val="28"/>
          <w:szCs w:val="28"/>
        </w:rPr>
        <w:t>программы повышения квалификации</w:t>
      </w:r>
    </w:p>
    <w:p w:rsidR="00E74ABD" w:rsidRPr="002C7B24" w:rsidRDefault="00E74ABD" w:rsidP="00E74AB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7B24">
        <w:rPr>
          <w:rFonts w:ascii="Times New Roman" w:hAnsi="Times New Roman" w:cs="Times New Roman"/>
          <w:bCs/>
          <w:sz w:val="28"/>
          <w:szCs w:val="28"/>
        </w:rPr>
        <w:t>«</w:t>
      </w:r>
      <w:r w:rsidR="00F53C76" w:rsidRPr="00F53C76">
        <w:rPr>
          <w:rFonts w:ascii="Times New Roman" w:hAnsi="Times New Roman" w:cs="Times New Roman"/>
          <w:bCs/>
          <w:sz w:val="28"/>
          <w:szCs w:val="28"/>
        </w:rPr>
        <w:t xml:space="preserve">Физиология и патология обмена веществ. </w:t>
      </w:r>
      <w:r w:rsidR="00F53C76">
        <w:rPr>
          <w:rFonts w:ascii="Times New Roman" w:hAnsi="Times New Roman" w:cs="Times New Roman"/>
          <w:bCs/>
          <w:sz w:val="28"/>
          <w:szCs w:val="28"/>
        </w:rPr>
        <w:t>Методы лабораторной диагностики</w:t>
      </w:r>
      <w:r w:rsidRPr="002C7B2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4881" w:rsidRPr="002C7B24" w:rsidRDefault="00D84881" w:rsidP="00D84881">
      <w:pPr>
        <w:rPr>
          <w:sz w:val="28"/>
          <w:szCs w:val="28"/>
          <w:lang w:eastAsia="ru-RU"/>
        </w:rPr>
      </w:pPr>
    </w:p>
    <w:p w:rsidR="00F015B7" w:rsidRPr="002C7B24" w:rsidRDefault="00F53C76" w:rsidP="00FF0B01">
      <w:pPr>
        <w:ind w:firstLine="567"/>
        <w:jc w:val="both"/>
        <w:rPr>
          <w:bCs/>
          <w:sz w:val="28"/>
          <w:szCs w:val="28"/>
          <w:lang w:eastAsia="ru-RU"/>
        </w:rPr>
      </w:pPr>
      <w:r w:rsidRPr="00F53C76">
        <w:rPr>
          <w:sz w:val="28"/>
          <w:szCs w:val="28"/>
          <w:lang w:eastAsia="ru-RU"/>
        </w:rPr>
        <w:t>Цель реализации программы – приобретение и совершенствование профессиональных знаний и практических навыков по лабораторной диагностике, необходимых для профессиональной деятельности и повышения профессионального уровня в рамках имеющейся квалификации по специальности «Лабораторная диагностика»</w:t>
      </w:r>
      <w:r w:rsidR="00FF0B01" w:rsidRPr="00FF0B01">
        <w:rPr>
          <w:sz w:val="28"/>
          <w:szCs w:val="28"/>
          <w:lang w:eastAsia="ru-RU"/>
        </w:rPr>
        <w:t>.</w:t>
      </w:r>
    </w:p>
    <w:p w:rsidR="00F015B7" w:rsidRPr="002C7B24" w:rsidRDefault="00F015B7" w:rsidP="005A6E38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2C7B24">
        <w:rPr>
          <w:sz w:val="28"/>
          <w:szCs w:val="28"/>
        </w:rPr>
        <w:t>Программа составлена с учетом требований</w:t>
      </w:r>
      <w:r w:rsidR="002D78BE" w:rsidRPr="002C7B24">
        <w:rPr>
          <w:sz w:val="28"/>
          <w:szCs w:val="28"/>
        </w:rPr>
        <w:t xml:space="preserve"> профессионального стандарта</w:t>
      </w:r>
      <w:r w:rsidRPr="002C7B24">
        <w:rPr>
          <w:sz w:val="28"/>
          <w:szCs w:val="28"/>
        </w:rPr>
        <w:t xml:space="preserve">, законодательных документов Минздрава России, </w:t>
      </w:r>
      <w:proofErr w:type="spellStart"/>
      <w:r w:rsidRPr="002C7B24">
        <w:rPr>
          <w:sz w:val="28"/>
          <w:szCs w:val="28"/>
        </w:rPr>
        <w:t>Минобрнауки</w:t>
      </w:r>
      <w:proofErr w:type="spellEnd"/>
      <w:r w:rsidRPr="002C7B24">
        <w:rPr>
          <w:sz w:val="28"/>
          <w:szCs w:val="28"/>
        </w:rPr>
        <w:t xml:space="preserve"> России и иных актах, регулирующих дополнительное профессиональное образование специалистов со средним медицинским образованием.</w:t>
      </w:r>
    </w:p>
    <w:p w:rsidR="00F53C76" w:rsidRDefault="00F53C76" w:rsidP="00FF0B0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3C76">
        <w:rPr>
          <w:sz w:val="28"/>
          <w:szCs w:val="28"/>
          <w:lang w:eastAsia="ru-RU"/>
        </w:rPr>
        <w:t>К освоению дополнительной профессиональной программы повышения квалификации «Физиология и патология обмена веществ. Методы лабораторной диагностики» имеющие сертификат специалиста или свидетельство об аккредитации по специальности «Лабораторная диагностика».</w:t>
      </w:r>
    </w:p>
    <w:p w:rsidR="00F53C76" w:rsidRPr="00F53C76" w:rsidRDefault="00F53C76" w:rsidP="00F53C7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3C76">
        <w:rPr>
          <w:sz w:val="28"/>
          <w:szCs w:val="28"/>
          <w:lang w:eastAsia="ru-RU"/>
        </w:rPr>
        <w:t>В результате освоения программы повышения квалификации слушатель должен приобрести знания, необходимые для качественного изменения профессиональных компетенций:</w:t>
      </w:r>
    </w:p>
    <w:p w:rsidR="00F53C76" w:rsidRPr="00F53C76" w:rsidRDefault="00F53C76" w:rsidP="00F53C7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3C76">
        <w:rPr>
          <w:sz w:val="28"/>
          <w:szCs w:val="28"/>
          <w:lang w:eastAsia="ru-RU"/>
        </w:rPr>
        <w:t>ПК-1 способность и готовность к выполнению лабораторных исследований в соответствии со стандартами оказания медицинской помощи, включая стандарты качества биохимических лабораторных исследований.</w:t>
      </w:r>
    </w:p>
    <w:p w:rsidR="00F53C76" w:rsidRDefault="00F53C76" w:rsidP="00F53C7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F53C76">
        <w:rPr>
          <w:sz w:val="28"/>
          <w:szCs w:val="28"/>
          <w:lang w:eastAsia="ru-RU"/>
        </w:rPr>
        <w:t xml:space="preserve">ПК-2 способность и готовность планировать и выполнять биохимические лабораторные исследования, выявления тяжелых осложнений или летального исхода (при заболеваниях нервной, иммунной, </w:t>
      </w:r>
      <w:proofErr w:type="gramStart"/>
      <w:r w:rsidRPr="00F53C76">
        <w:rPr>
          <w:sz w:val="28"/>
          <w:szCs w:val="28"/>
          <w:lang w:eastAsia="ru-RU"/>
        </w:rPr>
        <w:t>сердечно-сосудистой</w:t>
      </w:r>
      <w:proofErr w:type="gramEnd"/>
      <w:r w:rsidRPr="00F53C76">
        <w:rPr>
          <w:sz w:val="28"/>
          <w:szCs w:val="28"/>
          <w:lang w:eastAsia="ru-RU"/>
        </w:rPr>
        <w:t xml:space="preserve">, эндокринной, дыхательной, мочеполовой систем и крови), выявлять признаки </w:t>
      </w:r>
      <w:proofErr w:type="spellStart"/>
      <w:r w:rsidRPr="00F53C76">
        <w:rPr>
          <w:sz w:val="28"/>
          <w:szCs w:val="28"/>
          <w:lang w:eastAsia="ru-RU"/>
        </w:rPr>
        <w:t>жизнеугрожающих</w:t>
      </w:r>
      <w:proofErr w:type="spellEnd"/>
      <w:r w:rsidRPr="00F53C76">
        <w:rPr>
          <w:sz w:val="28"/>
          <w:szCs w:val="28"/>
          <w:lang w:eastAsia="ru-RU"/>
        </w:rPr>
        <w:t xml:space="preserve"> нарушений по результатам лабораторных исследований.</w:t>
      </w:r>
    </w:p>
    <w:p w:rsidR="00082492" w:rsidRPr="002C7B24" w:rsidRDefault="00FB3665" w:rsidP="00F53C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Объем Программы – 36</w:t>
      </w:r>
      <w:r w:rsidR="002D78BE" w:rsidRPr="002C7B24">
        <w:rPr>
          <w:sz w:val="28"/>
          <w:szCs w:val="28"/>
        </w:rPr>
        <w:t xml:space="preserve"> академических часов</w:t>
      </w:r>
      <w:r w:rsidR="00082492" w:rsidRPr="002C7B24">
        <w:rPr>
          <w:sz w:val="28"/>
          <w:szCs w:val="28"/>
        </w:rPr>
        <w:t xml:space="preserve">. Форма </w:t>
      </w:r>
      <w:r w:rsidR="00FF0B01">
        <w:rPr>
          <w:sz w:val="28"/>
          <w:szCs w:val="28"/>
        </w:rPr>
        <w:t xml:space="preserve">обучения </w:t>
      </w:r>
      <w:r w:rsidR="003D4980">
        <w:rPr>
          <w:sz w:val="28"/>
          <w:szCs w:val="28"/>
        </w:rPr>
        <w:t>очно-</w:t>
      </w:r>
      <w:r w:rsidR="00082492" w:rsidRPr="002C7B24">
        <w:rPr>
          <w:sz w:val="28"/>
          <w:szCs w:val="28"/>
        </w:rPr>
        <w:t>заочная</w:t>
      </w:r>
      <w:r w:rsidR="00B76142" w:rsidRPr="002C7B24">
        <w:rPr>
          <w:sz w:val="28"/>
          <w:szCs w:val="28"/>
        </w:rPr>
        <w:t>.</w:t>
      </w:r>
    </w:p>
    <w:p w:rsidR="00237D51" w:rsidRDefault="00237D5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237D51">
        <w:rPr>
          <w:sz w:val="28"/>
          <w:szCs w:val="28"/>
        </w:rPr>
        <w:t xml:space="preserve">Теоретические занятия проводятся в лекционной аудитории и учебных кабинетах, либо в режиме онлайн, с применением дистанционных и электронных образовательных технологий, практические – в </w:t>
      </w:r>
      <w:proofErr w:type="spellStart"/>
      <w:r w:rsidRPr="00237D51">
        <w:rPr>
          <w:sz w:val="28"/>
          <w:szCs w:val="28"/>
        </w:rPr>
        <w:t>симуляционных</w:t>
      </w:r>
      <w:proofErr w:type="spellEnd"/>
      <w:r w:rsidRPr="00237D51">
        <w:rPr>
          <w:sz w:val="28"/>
          <w:szCs w:val="28"/>
        </w:rPr>
        <w:t xml:space="preserve"> кабинетах и на практических базах в подразделениях медицинских организаций соответствующего профиля.</w:t>
      </w:r>
    </w:p>
    <w:p w:rsidR="003B6835" w:rsidRPr="002C7B24" w:rsidRDefault="00FF0B01" w:rsidP="00FF0B01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FF0B01">
        <w:rPr>
          <w:sz w:val="28"/>
          <w:szCs w:val="28"/>
        </w:rPr>
        <w:t xml:space="preserve">Заочные часы (самостоятельная работа) </w:t>
      </w:r>
      <w:proofErr w:type="gramStart"/>
      <w:r w:rsidRPr="00FF0B01">
        <w:rPr>
          <w:sz w:val="28"/>
          <w:szCs w:val="28"/>
        </w:rPr>
        <w:t>реализуются посредством самостоятельного изучения материла</w:t>
      </w:r>
      <w:proofErr w:type="gramEnd"/>
      <w:r w:rsidRPr="00FF0B01">
        <w:rPr>
          <w:sz w:val="28"/>
          <w:szCs w:val="28"/>
        </w:rPr>
        <w:t>, выложенного в личном кабинете системы дистанционного обучения (СДО). Содержание материала  программы определяется учебным планом. Учебный материал содержит лекции (в текстовом варианте и презентации), методические разработки, нормативно-правовые документы, видеоматериалы.</w:t>
      </w:r>
    </w:p>
    <w:sectPr w:rsidR="003B6835" w:rsidRPr="002C7B24" w:rsidSect="005A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84382"/>
    <w:multiLevelType w:val="hybridMultilevel"/>
    <w:tmpl w:val="36525B5A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CC60A6"/>
    <w:multiLevelType w:val="hybridMultilevel"/>
    <w:tmpl w:val="FD3C9630"/>
    <w:lvl w:ilvl="0" w:tplc="562EB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475C13"/>
    <w:multiLevelType w:val="hybridMultilevel"/>
    <w:tmpl w:val="FD949BB2"/>
    <w:lvl w:ilvl="0" w:tplc="C04812B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C5"/>
    <w:rsid w:val="0008159A"/>
    <w:rsid w:val="00082492"/>
    <w:rsid w:val="002219B0"/>
    <w:rsid w:val="00237D51"/>
    <w:rsid w:val="0027155D"/>
    <w:rsid w:val="002C7B24"/>
    <w:rsid w:val="002D78BE"/>
    <w:rsid w:val="002F1498"/>
    <w:rsid w:val="003B6835"/>
    <w:rsid w:val="003C4DF4"/>
    <w:rsid w:val="003D4980"/>
    <w:rsid w:val="005A6E38"/>
    <w:rsid w:val="0063240B"/>
    <w:rsid w:val="007D77B5"/>
    <w:rsid w:val="00871B27"/>
    <w:rsid w:val="0089084F"/>
    <w:rsid w:val="00970052"/>
    <w:rsid w:val="00A86946"/>
    <w:rsid w:val="00B76142"/>
    <w:rsid w:val="00D607C5"/>
    <w:rsid w:val="00D84881"/>
    <w:rsid w:val="00D86BE4"/>
    <w:rsid w:val="00E74ABD"/>
    <w:rsid w:val="00F015B7"/>
    <w:rsid w:val="00F25AC7"/>
    <w:rsid w:val="00F53C76"/>
    <w:rsid w:val="00FB3665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B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74A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paragraph" w:styleId="a4">
    <w:name w:val="Normal (Web)"/>
    <w:basedOn w:val="a"/>
    <w:uiPriority w:val="99"/>
    <w:unhideWhenUsed/>
    <w:rsid w:val="007D77B5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No Spacing"/>
    <w:uiPriority w:val="1"/>
    <w:qFormat/>
    <w:rsid w:val="00970052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9700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7">
    <w:name w:val="Абзац списка Знак"/>
    <w:basedOn w:val="a0"/>
    <w:link w:val="a6"/>
    <w:uiPriority w:val="34"/>
    <w:rsid w:val="00970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2023-01-19T06:32:00Z</dcterms:created>
  <dcterms:modified xsi:type="dcterms:W3CDTF">2023-11-22T07:07:00Z</dcterms:modified>
</cp:coreProperties>
</file>