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928E6" w:rsidRPr="004928E6">
        <w:rPr>
          <w:rFonts w:ascii="Times New Roman" w:hAnsi="Times New Roman" w:cs="Times New Roman"/>
          <w:bCs/>
          <w:sz w:val="28"/>
          <w:szCs w:val="28"/>
        </w:rPr>
        <w:t>Скрининговые</w:t>
      </w:r>
      <w:proofErr w:type="spellEnd"/>
      <w:r w:rsidR="004928E6" w:rsidRPr="004928E6">
        <w:rPr>
          <w:rFonts w:ascii="Times New Roman" w:hAnsi="Times New Roman" w:cs="Times New Roman"/>
          <w:bCs/>
          <w:sz w:val="28"/>
          <w:szCs w:val="28"/>
        </w:rPr>
        <w:t xml:space="preserve"> методы клинических лабораторных исследований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928E6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4928E6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в области лабораторной  диагностики со средним медицинским образованием по специальности «Лабораторная диагностика», квалификация - медицинский лабораторный техник, для должностей лаборант, медицинский лабораторный техник (фельдшер-лаборант)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4928E6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4928E6">
        <w:rPr>
          <w:sz w:val="28"/>
          <w:szCs w:val="28"/>
        </w:rPr>
        <w:t>с</w:t>
      </w:r>
      <w:r w:rsidR="004928E6" w:rsidRPr="004928E6">
        <w:rPr>
          <w:sz w:val="28"/>
          <w:szCs w:val="28"/>
        </w:rPr>
        <w:t>реднее профессиональное образование - программы подготовки специалистов среднего звена по специальности "Лабораторная диагностика", в части, касающейся профессиональных компетенций, соответствующих обобщенной трудовой функции кода A профессионального стандарта "Специалист в области лабораторной диагностики со средним медицинским образованием".</w:t>
      </w:r>
    </w:p>
    <w:p w:rsidR="004928E6" w:rsidRP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4928E6" w:rsidRP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 xml:space="preserve">ПК 1.Брать, принимать, проводить предварительную оценку и обработку биологического материала, приготавливать пробы и препараты. </w:t>
      </w:r>
    </w:p>
    <w:p w:rsidR="004928E6" w:rsidRP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>ПК 2. Выполнять клинические лабораторные исследования.</w:t>
      </w:r>
    </w:p>
    <w:p w:rsidR="004928E6" w:rsidRP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>ПК 3. Обеспечивать санитарно-противоэпидемический режим медицинской лаборатории.</w:t>
      </w:r>
    </w:p>
    <w:p w:rsidR="004928E6" w:rsidRP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>ПК 4. Вести медицинскую документацию, организовывать деятельность находящегося в распоряжении медицинского персонала.</w:t>
      </w:r>
    </w:p>
    <w:p w:rsidR="004928E6" w:rsidRDefault="004928E6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928E6">
        <w:rPr>
          <w:sz w:val="28"/>
          <w:szCs w:val="28"/>
          <w:lang w:eastAsia="ru-RU"/>
        </w:rPr>
        <w:t>ПК 5. Оказывать медицинскую помощь в экстренной форме.</w:t>
      </w:r>
    </w:p>
    <w:p w:rsidR="00082492" w:rsidRPr="002C7B24" w:rsidRDefault="00FB3665" w:rsidP="004928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5234BB" w:rsidP="005234B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5234BB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</w:t>
      </w:r>
      <w:r w:rsidR="004928E6">
        <w:rPr>
          <w:sz w:val="28"/>
          <w:szCs w:val="28"/>
        </w:rPr>
        <w:t>нных образовательных технологий</w:t>
      </w:r>
      <w:r w:rsidRPr="005234BB">
        <w:rPr>
          <w:sz w:val="28"/>
          <w:szCs w:val="28"/>
        </w:rPr>
        <w:t>.</w:t>
      </w:r>
      <w:bookmarkStart w:id="0" w:name="_GoBack"/>
      <w:bookmarkEnd w:id="0"/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4928E6"/>
    <w:rsid w:val="005234B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2023-11-21T12:17:00Z</dcterms:modified>
</cp:coreProperties>
</file>