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8A51DB" w:rsidRPr="008A51DB">
        <w:rPr>
          <w:rFonts w:ascii="Times New Roman" w:hAnsi="Times New Roman" w:cs="Times New Roman"/>
          <w:bCs/>
          <w:sz w:val="28"/>
          <w:szCs w:val="28"/>
        </w:rPr>
        <w:t>Скорая медицинская помощь при боевых травмах и ранениях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8A51DB" w:rsidP="00FF0B01">
      <w:pPr>
        <w:ind w:firstLine="567"/>
        <w:jc w:val="both"/>
        <w:rPr>
          <w:bCs/>
          <w:sz w:val="28"/>
          <w:szCs w:val="28"/>
          <w:lang w:eastAsia="ru-RU"/>
        </w:rPr>
      </w:pPr>
      <w:proofErr w:type="gramStart"/>
      <w:r w:rsidRPr="008A51DB">
        <w:rPr>
          <w:sz w:val="28"/>
          <w:szCs w:val="28"/>
          <w:lang w:eastAsia="ru-RU"/>
        </w:rPr>
        <w:t>Цель реализации программы – совершенствование и качественное изменение профессиональных компетенций, необходимых для деятельности среднего медицинского персонала в области оказания скорой медицинской помощи в экстренной и неотложной формах вне медицинской организации пострадавшим при боевых травмах и ранениях по специальности "Скорая и неотложная помощь", квалификация «фельдшер скорой медицинской помощи» с учётом квалификационных требований профессионального стандарта «Фельдшер скорой медицинской помощи» для должности «фельдшер скорой</w:t>
      </w:r>
      <w:proofErr w:type="gramEnd"/>
      <w:r w:rsidRPr="008A51DB">
        <w:rPr>
          <w:sz w:val="28"/>
          <w:szCs w:val="28"/>
          <w:lang w:eastAsia="ru-RU"/>
        </w:rPr>
        <w:t xml:space="preserve"> медицинской помощи»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8A51DB" w:rsidRDefault="008A51DB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A51DB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"Лечебное дело» и дополнительное профессиональное образование - профессиональную переподготовку по специальности «Скорая и неотложная помощь» и соответствующий сертификат специалиста (свидетельство об аккредитации) по специальности «Скорая и неотложная помощь».</w:t>
      </w:r>
    </w:p>
    <w:p w:rsidR="008A51DB" w:rsidRPr="008A51DB" w:rsidRDefault="008A51DB" w:rsidP="008A51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A51DB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умения и знания, необходимые для качественного изменения профессиональных компетенций:</w:t>
      </w:r>
    </w:p>
    <w:p w:rsidR="008A51DB" w:rsidRPr="008A51DB" w:rsidRDefault="008A51DB" w:rsidP="008A51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A51DB">
        <w:rPr>
          <w:sz w:val="28"/>
          <w:szCs w:val="28"/>
          <w:lang w:eastAsia="ru-RU"/>
        </w:rPr>
        <w:t>ПК 1. Проводить первичный осмотр пострадавших при боевых травмах и ранениях, представляющих угрозу жизни и требующих оказания скорой медицинской помощи в экстренной и неотложной форме в соответствии с порядками оказания скорой медицинской помощи, на основе клинических рекомендаций, с учетом стандартов скорой медицинской помощи.</w:t>
      </w:r>
    </w:p>
    <w:p w:rsidR="008A51DB" w:rsidRPr="008A51DB" w:rsidRDefault="008A51DB" w:rsidP="008A51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A51DB">
        <w:rPr>
          <w:sz w:val="28"/>
          <w:szCs w:val="28"/>
          <w:lang w:eastAsia="ru-RU"/>
        </w:rPr>
        <w:t>ПК 2. Распознавать состояния при боевых травмах и ранениях, представляющих угрозу жизни пострадавших и требующих оказания скорой медицинской помощи в экстренной и неотложной форме в соответствии с порядками оказания скорой медицинской помощи, на основе клинических рекомендаций, с учетом стандартов скорой медицинской помощи.</w:t>
      </w:r>
    </w:p>
    <w:p w:rsidR="008A51DB" w:rsidRDefault="008A51DB" w:rsidP="008A51D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A51DB">
        <w:rPr>
          <w:sz w:val="28"/>
          <w:szCs w:val="28"/>
          <w:lang w:eastAsia="ru-RU"/>
        </w:rPr>
        <w:t>ПК 3. Оказывать скорую медицинскую помощь в экстренной и неотложной форме пострадавшим при боевых травмах и ранениях в соответствии с порядками оказания скорой медицинской помощи, на основе клинических рекомендаций, с учетом стандартов скорой медицинской помощи.</w:t>
      </w:r>
    </w:p>
    <w:p w:rsidR="00082492" w:rsidRPr="002C7B24" w:rsidRDefault="00FB3665" w:rsidP="008A51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lastRenderedPageBreak/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37D51"/>
    <w:rsid w:val="0027155D"/>
    <w:rsid w:val="002C7B24"/>
    <w:rsid w:val="002D78BE"/>
    <w:rsid w:val="002F1498"/>
    <w:rsid w:val="003B6835"/>
    <w:rsid w:val="003C4DF4"/>
    <w:rsid w:val="003D4980"/>
    <w:rsid w:val="005A6E38"/>
    <w:rsid w:val="0063240B"/>
    <w:rsid w:val="007D77B5"/>
    <w:rsid w:val="00871B27"/>
    <w:rsid w:val="0089084F"/>
    <w:rsid w:val="008A51DB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2023-11-22T06:54:00Z</dcterms:modified>
</cp:coreProperties>
</file>