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662E3" w:rsidRPr="006662E3">
        <w:rPr>
          <w:rFonts w:ascii="Times New Roman" w:hAnsi="Times New Roman" w:cs="Times New Roman"/>
          <w:bCs/>
          <w:sz w:val="28"/>
          <w:szCs w:val="28"/>
        </w:rPr>
        <w:t>Современные вопросы охраны здоровья детей и подростков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662E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Цель дополнительной профессиональной программы повышения квалификации «Современные вопросы охраны здоровья детей и подростков», состоит в формировании (обновлении) профессиональных компетенций, необходимых специалисту в области сестринского дела быть конкурентоспособным на рынке труда, </w:t>
      </w:r>
      <w:proofErr w:type="gramStart"/>
      <w:r w:rsidRPr="006662E3">
        <w:rPr>
          <w:sz w:val="28"/>
          <w:szCs w:val="28"/>
          <w:lang w:eastAsia="ru-RU"/>
        </w:rPr>
        <w:t>высоко компетентным</w:t>
      </w:r>
      <w:proofErr w:type="gramEnd"/>
      <w:r w:rsidRPr="006662E3">
        <w:rPr>
          <w:sz w:val="28"/>
          <w:szCs w:val="28"/>
          <w:lang w:eastAsia="ru-RU"/>
        </w:rPr>
        <w:t>, ориентированным в смежных областях деятельности, спос</w:t>
      </w:r>
      <w:r>
        <w:rPr>
          <w:sz w:val="28"/>
          <w:szCs w:val="28"/>
          <w:lang w:eastAsia="ru-RU"/>
        </w:rPr>
        <w:t>обным к профессиональному росту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662E3" w:rsidRDefault="006662E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«Сестринское дело», «Лечебное дело», «Акушерское дело» и сертификат (свидетельство об аккредитации) по специальности «Сестринское дело в педиатрии».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>В результате освоения дополнительной программы повышен</w:t>
      </w:r>
      <w:r>
        <w:rPr>
          <w:sz w:val="28"/>
          <w:szCs w:val="28"/>
          <w:lang w:eastAsia="ru-RU"/>
        </w:rPr>
        <w:t>ия квалификации</w:t>
      </w:r>
      <w:r w:rsidRPr="006662E3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улучшения профессиональных компетенций.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ПК-1-Профессионально взаимодействовать с врачом-педиатром, работниками отделения, медицинской организации и другими службами, родителями/законными представителями в интересах пациента.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ПК-2- Проводить санитарно-просветительную работу с детьми и родителями (законными представителями).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ПК-3- Проводить диспансеризацию детей и подростков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ПК-4- Проводить вакцинопрофилактику детей и подростков.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 xml:space="preserve">ПК-5-Проводить изоляционно-ограничительные мероприятия при инфекционных заболеваниях детей и подростков. </w:t>
      </w:r>
    </w:p>
    <w:p w:rsidR="006662E3" w:rsidRP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>ПК-6- Проводить медицинские мероприятия в дошкольных учреждениях, в школах и образовательных учреждениях для детей и подростков.</w:t>
      </w:r>
    </w:p>
    <w:p w:rsidR="006662E3" w:rsidRDefault="006662E3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662E3">
        <w:rPr>
          <w:sz w:val="28"/>
          <w:szCs w:val="28"/>
          <w:lang w:eastAsia="ru-RU"/>
        </w:rPr>
        <w:t>ПК-7-Оказывать доврачебную медицинскую помощь при неотложных состояниях.</w:t>
      </w:r>
    </w:p>
    <w:p w:rsidR="00082492" w:rsidRPr="002C7B24" w:rsidRDefault="00FB3665" w:rsidP="0066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6662E3">
        <w:rPr>
          <w:sz w:val="28"/>
          <w:szCs w:val="28"/>
        </w:rPr>
        <w:t>нных образовательных техн</w:t>
      </w:r>
      <w:bookmarkStart w:id="0" w:name="_GoBack"/>
      <w:bookmarkEnd w:id="0"/>
      <w:r w:rsidR="006662E3">
        <w:rPr>
          <w:sz w:val="28"/>
          <w:szCs w:val="28"/>
        </w:rPr>
        <w:t>ологий</w:t>
      </w:r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6662E3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2023-11-21T12:19:00Z</dcterms:modified>
</cp:coreProperties>
</file>