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A5E1A" w:rsidRPr="000A5E1A">
        <w:rPr>
          <w:rFonts w:ascii="Times New Roman" w:eastAsia="Calibri" w:hAnsi="Times New Roman" w:cs="Times New Roman"/>
          <w:sz w:val="28"/>
          <w:szCs w:val="28"/>
        </w:rPr>
        <w:t>Современный подход к организации ухода за паллиативными пациентами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0A5E1A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0A5E1A">
        <w:rPr>
          <w:sz w:val="28"/>
          <w:szCs w:val="28"/>
          <w:lang w:eastAsia="ru-RU"/>
        </w:rPr>
        <w:t>Цель реализации дополнительной профессиональной программы повышения квалификации «Современный подход к организации ухода за паллиативными пациентами» по специальности «Сестринское дело», «Лечебное дело»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0A5E1A" w:rsidRPr="000A5E1A">
        <w:rPr>
          <w:sz w:val="28"/>
          <w:szCs w:val="28"/>
          <w:lang w:eastAsia="ru-RU"/>
        </w:rPr>
        <w:t>имеющие сертификат специалиста или свидетельство об аккредитации по специальностям: «Лечебное дело», «Сестринское дело», «Общая практика», «Организация сестринского дела»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0A5E1A" w:rsidRPr="000A5E1A" w:rsidRDefault="000A5E1A" w:rsidP="000A5E1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A5E1A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0A5E1A" w:rsidRPr="000A5E1A" w:rsidRDefault="000A5E1A" w:rsidP="000A5E1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A5E1A">
        <w:rPr>
          <w:sz w:val="28"/>
          <w:szCs w:val="28"/>
          <w:lang w:eastAsia="ru-RU"/>
        </w:rPr>
        <w:t xml:space="preserve">ПК 1. Осуществлять профессиональный уход  за паллиативными пациентами. </w:t>
      </w:r>
    </w:p>
    <w:p w:rsidR="000A5E1A" w:rsidRDefault="000A5E1A" w:rsidP="000A5E1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A5E1A">
        <w:rPr>
          <w:sz w:val="28"/>
          <w:szCs w:val="28"/>
          <w:lang w:eastAsia="ru-RU"/>
        </w:rPr>
        <w:t>ПК</w:t>
      </w:r>
      <w:r>
        <w:rPr>
          <w:sz w:val="28"/>
          <w:szCs w:val="28"/>
          <w:lang w:eastAsia="ru-RU"/>
        </w:rPr>
        <w:t xml:space="preserve"> </w:t>
      </w:r>
      <w:r w:rsidRPr="000A5E1A">
        <w:rPr>
          <w:sz w:val="28"/>
          <w:szCs w:val="28"/>
          <w:lang w:eastAsia="ru-RU"/>
        </w:rPr>
        <w:t>2. Осуществлять динамическое наблюдение за самочувствием и  состоянием пациента.</w:t>
      </w:r>
    </w:p>
    <w:p w:rsidR="00082492" w:rsidRDefault="002D78BE" w:rsidP="000A5E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 w:rsidR="000A5E1A">
        <w:rPr>
          <w:sz w:val="28"/>
          <w:szCs w:val="28"/>
        </w:rPr>
        <w:t>.</w:t>
      </w:r>
      <w:bookmarkStart w:id="0" w:name="_GoBack"/>
      <w:bookmarkEnd w:id="0"/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5E1A"/>
    <w:rsid w:val="002219B0"/>
    <w:rsid w:val="002D78BE"/>
    <w:rsid w:val="003B6835"/>
    <w:rsid w:val="003C4DF4"/>
    <w:rsid w:val="005A6E38"/>
    <w:rsid w:val="0063240B"/>
    <w:rsid w:val="007D77B5"/>
    <w:rsid w:val="00871B27"/>
    <w:rsid w:val="0089084F"/>
    <w:rsid w:val="00A86946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2023-11-09T11:38:00Z</dcterms:modified>
</cp:coreProperties>
</file>